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28FD" w14:textId="55C25418" w:rsidR="00FE7CF2" w:rsidRDefault="00FE7CF2" w:rsidP="00FE7CF2">
      <w:pPr>
        <w:wordWrap/>
        <w:adjustRightInd/>
        <w:ind w:left="4998" w:hangingChars="1854" w:hanging="4998"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選手権</w:t>
      </w: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大会</w:t>
      </w:r>
    </w:p>
    <w:p w14:paraId="1CE24F0C" w14:textId="77777777" w:rsidR="00FE7CF2" w:rsidRPr="00237975" w:rsidRDefault="00FE7CF2" w:rsidP="00FE7CF2">
      <w:pPr>
        <w:wordWrap/>
        <w:adjustRightInd/>
        <w:ind w:left="4236" w:hangingChars="1854" w:hanging="4236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23797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14:paraId="30FF50BC" w14:textId="413CE838" w:rsidR="00FE7CF2" w:rsidRPr="00237975" w:rsidRDefault="00FE7CF2" w:rsidP="00FE7CF2">
      <w:pPr>
        <w:wordWrap/>
        <w:adjustRightInd/>
        <w:ind w:left="3865" w:hangingChars="1854" w:hanging="3865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主　　催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千葉県バレーボール協会　　千葉県ソフトバレーボール連盟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4DC8F9D0" w14:textId="456453C2"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２．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日　　時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="000F0038">
        <w:rPr>
          <w:rFonts w:asciiTheme="minorEastAsia" w:eastAsiaTheme="minorEastAsia" w:hAnsiTheme="minorEastAsia" w:cs="Arial" w:hint="eastAsia"/>
          <w:sz w:val="22"/>
          <w:szCs w:val="22"/>
        </w:rPr>
        <w:t>令和６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年</w:t>
      </w:r>
      <w:r w:rsidR="000F0038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１０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 w:rsidR="000F0038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１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日（</w:t>
      </w:r>
      <w:r w:rsidR="00A9069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）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集合　８時３０分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32247F46" w14:textId="58A587AE"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３．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会　　場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船橋</w:t>
      </w:r>
      <w:r w:rsidR="000F0038">
        <w:rPr>
          <w:rFonts w:asciiTheme="minorEastAsia" w:eastAsiaTheme="minorEastAsia" w:hAnsiTheme="minorEastAsia" w:cs="Arial" w:hint="eastAsia"/>
          <w:sz w:val="22"/>
          <w:szCs w:val="22"/>
        </w:rPr>
        <w:t>アリーナ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（船橋市</w:t>
      </w:r>
      <w:r w:rsidR="000F0038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習志野台７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－</w:t>
      </w:r>
      <w:r w:rsidR="000F0038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５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－１）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3D336AAF" w14:textId="7DF66613"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電話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047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－</w:t>
      </w:r>
      <w:r w:rsidR="000F0038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4</w:t>
      </w:r>
      <w:r w:rsidR="000F0038">
        <w:rPr>
          <w:rFonts w:asciiTheme="minorEastAsia" w:eastAsiaTheme="minorEastAsia" w:hAnsiTheme="minorEastAsia" w:cs="ＤＦ平成ゴシック体W5"/>
          <w:bCs/>
          <w:sz w:val="22"/>
          <w:szCs w:val="22"/>
        </w:rPr>
        <w:t>61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－</w:t>
      </w:r>
      <w:r w:rsidR="000F0038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5</w:t>
      </w:r>
      <w:r w:rsidR="000F0038">
        <w:rPr>
          <w:rFonts w:asciiTheme="minorEastAsia" w:eastAsiaTheme="minorEastAsia" w:hAnsiTheme="minorEastAsia" w:cs="ＤＦ平成ゴシック体W5"/>
          <w:bCs/>
          <w:sz w:val="22"/>
          <w:szCs w:val="22"/>
        </w:rPr>
        <w:t>611</w:t>
      </w:r>
    </w:p>
    <w:p w14:paraId="789095A3" w14:textId="61530828" w:rsidR="00FE7CF2" w:rsidRPr="00237975" w:rsidRDefault="00FE7CF2" w:rsidP="00FE7CF2">
      <w:pPr>
        <w:wordWrap/>
        <w:adjustRightInd/>
        <w:ind w:left="1851" w:hangingChars="888" w:hanging="1851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４．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参加資格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本連盟に有効に登録されたチームであり、日本バレーボール協会への個人登録者に限る。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5DC974CA" w14:textId="1DEC9C9E"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　相互審判制推進のため、</w:t>
      </w:r>
      <w:r w:rsidR="005004B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６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名以上でチームを構成してください。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14925CDA" w14:textId="496CE097"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５．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競技方法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予選・グループ戦、決勝・トーナメント戦、３セットマッチ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4E00C726" w14:textId="6E1AE162" w:rsidR="00FE7CF2" w:rsidRDefault="000F0038" w:rsidP="001D7243">
      <w:pPr>
        <w:wordWrap/>
        <w:adjustRightInd/>
        <w:ind w:leftChars="1000" w:left="1785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Ａ</w:t>
      </w:r>
      <w:r w:rsidR="00FE7CF2"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フリーの部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 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 年齢は問わず男女各４名</w:t>
      </w:r>
    </w:p>
    <w:p w14:paraId="60C717F3" w14:textId="0D41604A" w:rsidR="00D17035" w:rsidRDefault="000F0038" w:rsidP="00FE7CF2">
      <w:pPr>
        <w:wordWrap/>
        <w:adjustRightInd/>
        <w:ind w:firstLineChars="850" w:firstLine="1772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Ｂ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レディースの部　　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1</w:t>
      </w:r>
      <w:r>
        <w:rPr>
          <w:rFonts w:asciiTheme="minorEastAsia" w:eastAsiaTheme="minorEastAsia" w:hAnsiTheme="minorEastAsia" w:cs="ＤＦ平成ゴシック体W5"/>
          <w:bCs/>
          <w:sz w:val="22"/>
          <w:szCs w:val="22"/>
        </w:rPr>
        <w:t>8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歳以上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と40歳以上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の女性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各４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名</w:t>
      </w:r>
    </w:p>
    <w:p w14:paraId="0EE4E03D" w14:textId="4C0B9311" w:rsidR="00FE7CF2" w:rsidRPr="00237975" w:rsidRDefault="00D17035" w:rsidP="00FE7CF2">
      <w:pPr>
        <w:wordWrap/>
        <w:adjustRightInd/>
        <w:ind w:firstLineChars="850" w:firstLine="1772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Ｃ　レディースシルバーの部　50歳以上の女性８名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 </w:t>
      </w:r>
    </w:p>
    <w:p w14:paraId="29BE666B" w14:textId="77777777" w:rsidR="001D565E" w:rsidRDefault="00FE7CF2" w:rsidP="00FE7CF2">
      <w:pPr>
        <w:wordWrap/>
        <w:adjustRightInd/>
        <w:ind w:leftChars="987" w:left="1970" w:hangingChars="100" w:hanging="208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Ｄ　ブロンズの部　　　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30歳以上と40歳以上の男女それぞ</w:t>
      </w:r>
      <w:r w:rsidR="001D565E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れ２名</w:t>
      </w:r>
    </w:p>
    <w:p w14:paraId="7B48D76D" w14:textId="3218F07E" w:rsidR="00FE7CF2" w:rsidRDefault="001D7243" w:rsidP="00FE7CF2">
      <w:pPr>
        <w:wordWrap/>
        <w:adjustRightInd/>
        <w:ind w:firstLineChars="850" w:firstLine="1772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Ｅ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シルバーの部　　 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 　　　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50歳以上と60 歳以上の男女それぞれ２名</w:t>
      </w:r>
    </w:p>
    <w:p w14:paraId="347D6EDA" w14:textId="292EB0A6" w:rsidR="00FE7CF2" w:rsidRDefault="001D7243" w:rsidP="00FE7CF2">
      <w:pPr>
        <w:wordWrap/>
        <w:adjustRightInd/>
        <w:ind w:firstLineChars="850" w:firstLine="1772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Ｆ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ゴールドの部　　　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60歳以上の男女各４名</w:t>
      </w:r>
    </w:p>
    <w:p w14:paraId="4B127D95" w14:textId="46A0C3D8" w:rsidR="00FE7CF2" w:rsidRPr="00237975" w:rsidRDefault="00FE7CF2" w:rsidP="00FE7CF2">
      <w:pPr>
        <w:wordWrap/>
        <w:adjustRightInd/>
        <w:ind w:leftChars="987" w:left="1970" w:hangingChars="100" w:hanging="208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※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関東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大会（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令和６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年</w:t>
      </w:r>
      <w:r w:rsidR="00A9069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１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 w:rsidR="005004B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２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８</w:t>
      </w:r>
      <w:r w:rsidR="001D724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東京都葛飾区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）出場チームについては、該当各部上位チームより理事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会で選考し推薦する。</w:t>
      </w:r>
    </w:p>
    <w:p w14:paraId="1F68958C" w14:textId="03C1CCFE" w:rsidR="00FE7CF2" w:rsidRPr="00237975" w:rsidRDefault="00FE7CF2" w:rsidP="00FE7CF2">
      <w:pPr>
        <w:wordWrap/>
        <w:adjustRightInd/>
        <w:ind w:leftChars="885" w:left="1772" w:hangingChars="92" w:hanging="192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※各種別の年齢基準は、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令和６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年４月１日現在とする。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0A3DDC3A" w14:textId="3CE1E9B7"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６．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参加申込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D17035">
        <w:rPr>
          <w:rFonts w:asciiTheme="minorEastAsia" w:eastAsiaTheme="minorEastAsia" w:hAnsiTheme="minorEastAsia" w:cs="Arial" w:hint="eastAsia"/>
          <w:sz w:val="22"/>
          <w:szCs w:val="22"/>
        </w:rPr>
        <w:t>９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８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日（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金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）～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９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１７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日（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）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023651AD" w14:textId="41CFE939"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Arial"/>
          <w:sz w:val="22"/>
          <w:szCs w:val="22"/>
        </w:rPr>
      </w:pP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宛先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〒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2</w:t>
      </w:r>
      <w:r w:rsidR="00D17035">
        <w:rPr>
          <w:rFonts w:asciiTheme="minorEastAsia" w:eastAsiaTheme="minorEastAsia" w:hAnsiTheme="minorEastAsia" w:cs="ＤＦ平成ゴシック体W5"/>
          <w:bCs/>
          <w:sz w:val="22"/>
          <w:szCs w:val="22"/>
        </w:rPr>
        <w:t>84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－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0</w:t>
      </w:r>
      <w:r w:rsidR="00D17035">
        <w:rPr>
          <w:rFonts w:asciiTheme="minorEastAsia" w:eastAsiaTheme="minorEastAsia" w:hAnsiTheme="minorEastAsia" w:cs="ＤＦ平成ゴシック体W5"/>
          <w:bCs/>
          <w:sz w:val="22"/>
          <w:szCs w:val="22"/>
        </w:rPr>
        <w:t>045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四街道市美しが丘２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－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１２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－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７４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</w:t>
      </w:r>
      <w:r w:rsidR="00D17035">
        <w:rPr>
          <w:rFonts w:asciiTheme="minorEastAsia" w:eastAsiaTheme="minorEastAsia" w:hAnsiTheme="minorEastAsia" w:cs="Arial" w:hint="eastAsia"/>
          <w:sz w:val="22"/>
          <w:szCs w:val="22"/>
        </w:rPr>
        <w:t>加藤　善一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</w:p>
    <w:p w14:paraId="78E7FA97" w14:textId="6032FE15" w:rsidR="00FE7CF2" w:rsidRPr="00550BB4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７．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参加料等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参加料　3,000円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</w:p>
    <w:p w14:paraId="76855B28" w14:textId="3BB75DFD" w:rsidR="00FE7CF2" w:rsidRDefault="00FE7CF2" w:rsidP="00FE7CF2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inorEastAsia" w:eastAsiaTheme="minorEastAsia" w:hAnsiTheme="minorEastAsia" w:cs="ＤＦ平成ゴシック体W5" w:hint="eastAsia"/>
          <w:bCs/>
          <w:sz w:val="21"/>
          <w:szCs w:val="21"/>
        </w:rPr>
        <w:t xml:space="preserve">８．　大会使用球　 </w:t>
      </w:r>
      <w:r w:rsidR="00D17035">
        <w:rPr>
          <w:rFonts w:asciiTheme="minorEastAsia" w:eastAsiaTheme="minorEastAsia" w:hAnsiTheme="minorEastAsia" w:cs="ＤＦ平成ゴシック体W5" w:hint="eastAsia"/>
          <w:bCs/>
          <w:sz w:val="21"/>
          <w:szCs w:val="21"/>
        </w:rPr>
        <w:t>ミカサ</w:t>
      </w:r>
    </w:p>
    <w:p w14:paraId="7506F873" w14:textId="3D8EFC20" w:rsidR="00FE7CF2" w:rsidRPr="00FC3A64" w:rsidRDefault="00C10B46" w:rsidP="00FE7CF2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0A947C" wp14:editId="3920E21B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5715" r="13335" b="1270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4E8FC" id="AutoShape 20" o:spid="_x0000_s1026" type="#_x0000_t32" style="position:absolute;left:0;text-align:left;margin-left:287.7pt;margin-top:7.4pt;width:188.5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EF41CC" wp14:editId="54B0AF82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5715" r="11430" b="1333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D6E4C" id="AutoShape 19" o:spid="_x0000_s1026" type="#_x0000_t32" style="position:absolute;left:0;text-align:left;margin-left:-.3pt;margin-top:7.4pt;width:175.2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">
                <v:stroke dashstyle="dash"/>
              </v:shape>
            </w:pict>
          </mc:Fallback>
        </mc:AlternateContent>
      </w:r>
      <w:r w:rsidR="00FE7CF2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</w:t>
      </w:r>
      <w:r w:rsidR="00FE7CF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FE7CF2" w:rsidRPr="00AB3D9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FE7CF2">
        <w:rPr>
          <w:rFonts w:asciiTheme="majorEastAsia" w:eastAsiaTheme="majorEastAsia" w:hAnsiTheme="majorEastAsia" w:hint="eastAsia"/>
          <w:sz w:val="21"/>
          <w:szCs w:val="21"/>
        </w:rPr>
        <w:t xml:space="preserve">　　キ　リ　ト　リ</w:t>
      </w:r>
      <w:r w:rsidR="00FE7CF2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     </w:t>
      </w:r>
    </w:p>
    <w:p w14:paraId="27765BC6" w14:textId="77777777" w:rsidR="00FE7CF2" w:rsidRDefault="00FE7CF2" w:rsidP="00FE7CF2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</w:p>
    <w:p w14:paraId="02AB887C" w14:textId="77777777" w:rsidR="00FE7CF2" w:rsidRDefault="00FE7CF2" w:rsidP="00FE7CF2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32"/>
          <w:szCs w:val="32"/>
        </w:rPr>
      </w:pPr>
      <w:r w:rsidRPr="00721372">
        <w:rPr>
          <w:rFonts w:asciiTheme="majorEastAsia" w:eastAsiaTheme="majorEastAsia" w:hAnsiTheme="majorEastAsia" w:cs="ＤＦ平成ゴシック体W5" w:hint="eastAsia"/>
          <w:b/>
          <w:bCs/>
          <w:sz w:val="32"/>
          <w:szCs w:val="32"/>
        </w:rPr>
        <w:t>千葉県ソフトバレーボール選手権大会申込書</w:t>
      </w:r>
    </w:p>
    <w:p w14:paraId="4CB7DCD3" w14:textId="77777777" w:rsidR="00F45D34" w:rsidRDefault="00FE7CF2" w:rsidP="00FE7CF2">
      <w:pPr>
        <w:wordWrap/>
        <w:adjustRightInd/>
        <w:jc w:val="center"/>
        <w:rPr>
          <w:rFonts w:asciiTheme="majorEastAsia" w:eastAsiaTheme="majorEastAsia" w:hAnsiTheme="majorEastAsia"/>
          <w:sz w:val="21"/>
          <w:szCs w:val="21"/>
        </w:rPr>
      </w:pPr>
      <w:r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</w:t>
      </w:r>
      <w:r>
        <w:rPr>
          <w:rFonts w:asciiTheme="majorEastAsia" w:eastAsiaTheme="majorEastAsia" w:hAnsiTheme="majorEastAsia"/>
          <w:sz w:val="21"/>
          <w:szCs w:val="21"/>
        </w:rPr>
        <w:t xml:space="preserve">                            </w:t>
      </w:r>
    </w:p>
    <w:p w14:paraId="099FB074" w14:textId="6CA33868" w:rsidR="00FE7CF2" w:rsidRPr="00721372" w:rsidRDefault="00FE7CF2" w:rsidP="00F45D34">
      <w:pPr>
        <w:wordWrap/>
        <w:adjustRightInd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参加部門　　　Ａ　　　Ｂ　　　Ｃ　　　Ｄ　　　Ｅ　　　Ｆ　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　　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(○印をつけて下さい）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    </w:t>
      </w:r>
    </w:p>
    <w:p w14:paraId="4E40F67C" w14:textId="77777777" w:rsidR="00FE7CF2" w:rsidRPr="00721372" w:rsidRDefault="00FE7CF2" w:rsidP="00FE7CF2">
      <w:pPr>
        <w:wordWrap/>
        <w:adjustRightInd/>
        <w:spacing w:line="440" w:lineRule="exact"/>
        <w:ind w:left="689" w:hangingChars="200" w:hanging="689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FE7CF2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1114827520"/>
        </w:rPr>
        <w:t>チーム</w:t>
      </w:r>
      <w:r w:rsidRPr="00FE7CF2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1114827520"/>
        </w:rPr>
        <w:t>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</w:t>
      </w:r>
    </w:p>
    <w:p w14:paraId="2D3CC130" w14:textId="77777777" w:rsidR="00FE7CF2" w:rsidRPr="00721372" w:rsidRDefault="00FE7CF2" w:rsidP="00FE7CF2">
      <w:pPr>
        <w:wordWrap/>
        <w:adjustRightInd/>
        <w:spacing w:line="440" w:lineRule="exact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14:paraId="0ECC2A4E" w14:textId="77777777" w:rsidR="00FE7CF2" w:rsidRDefault="00FE7CF2" w:rsidP="00FE7CF2">
      <w:pPr>
        <w:wordWrap/>
        <w:adjustRightInd/>
        <w:spacing w:line="440" w:lineRule="exact"/>
        <w:ind w:leftChars="116" w:left="207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14:paraId="497F99F9" w14:textId="77777777" w:rsidR="00FE7CF2" w:rsidRPr="00721372" w:rsidRDefault="00FE7CF2" w:rsidP="00FE7CF2">
      <w:pPr>
        <w:wordWrap/>
        <w:adjustRightInd/>
        <w:spacing w:line="440" w:lineRule="exact"/>
        <w:ind w:firstLineChars="49" w:firstLine="102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話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 w:rsidRPr="00721372">
        <w:rPr>
          <w:rFonts w:asciiTheme="majorEastAsia" w:eastAsiaTheme="majorEastAsia" w:hAnsiTheme="majorEastAsia" w:cs="ＤＦ平成ゴシック体W5"/>
          <w:bCs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</w:t>
      </w:r>
      <w:r w:rsidRPr="00721372">
        <w:rPr>
          <w:rFonts w:asciiTheme="majorEastAsia" w:eastAsiaTheme="majorEastAsia" w:hAnsiTheme="majorEastAsia"/>
          <w:sz w:val="24"/>
          <w:szCs w:val="24"/>
        </w:rPr>
        <w:t xml:space="preserve">        </w:t>
      </w:r>
    </w:p>
    <w:p w14:paraId="3F42C2AB" w14:textId="77777777" w:rsidR="00FE7CF2" w:rsidRPr="00721372" w:rsidRDefault="00FE7CF2" w:rsidP="00FE7CF2">
      <w:pPr>
        <w:wordWrap/>
        <w:adjustRightInd/>
        <w:spacing w:line="480" w:lineRule="exact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4147"/>
        <w:gridCol w:w="710"/>
        <w:gridCol w:w="4104"/>
      </w:tblGrid>
      <w:tr w:rsidR="00FE7CF2" w14:paraId="5AD174EF" w14:textId="77777777" w:rsidTr="00C1624F">
        <w:trPr>
          <w:trHeight w:val="535"/>
        </w:trPr>
        <w:tc>
          <w:tcPr>
            <w:tcW w:w="675" w:type="dxa"/>
          </w:tcPr>
          <w:p w14:paraId="7F32F275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243" w:type="dxa"/>
          </w:tcPr>
          <w:p w14:paraId="608C78A0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  <w:tc>
          <w:tcPr>
            <w:tcW w:w="719" w:type="dxa"/>
          </w:tcPr>
          <w:p w14:paraId="07FC715D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199" w:type="dxa"/>
          </w:tcPr>
          <w:p w14:paraId="7A95AB16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</w:tr>
      <w:tr w:rsidR="00FE7CF2" w14:paraId="147FBB81" w14:textId="77777777" w:rsidTr="00C1624F">
        <w:trPr>
          <w:trHeight w:val="557"/>
        </w:trPr>
        <w:tc>
          <w:tcPr>
            <w:tcW w:w="675" w:type="dxa"/>
          </w:tcPr>
          <w:p w14:paraId="307FDE1A" w14:textId="77777777"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14:paraId="347846CA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14:paraId="054087D5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14:paraId="17A79EB1" w14:textId="72854EF4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FE7CF2" w14:paraId="585A2FEA" w14:textId="77777777" w:rsidTr="00C1624F">
        <w:trPr>
          <w:trHeight w:val="551"/>
        </w:trPr>
        <w:tc>
          <w:tcPr>
            <w:tcW w:w="675" w:type="dxa"/>
          </w:tcPr>
          <w:p w14:paraId="0348F71E" w14:textId="77777777"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14:paraId="213CF6AB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14:paraId="3ACFBD83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14:paraId="4EA62EB2" w14:textId="7F32E68A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FE7CF2" w14:paraId="4AE6CC26" w14:textId="77777777" w:rsidTr="00C1624F">
        <w:trPr>
          <w:trHeight w:val="559"/>
        </w:trPr>
        <w:tc>
          <w:tcPr>
            <w:tcW w:w="675" w:type="dxa"/>
          </w:tcPr>
          <w:p w14:paraId="16ED0844" w14:textId="77777777"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14:paraId="1E62CD88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14:paraId="4F73900E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14:paraId="1F6A4506" w14:textId="5EC33EBB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FE7CF2" w14:paraId="2AFA25B7" w14:textId="77777777" w:rsidTr="00C1624F">
        <w:trPr>
          <w:trHeight w:val="559"/>
        </w:trPr>
        <w:tc>
          <w:tcPr>
            <w:tcW w:w="675" w:type="dxa"/>
          </w:tcPr>
          <w:p w14:paraId="1332A6E6" w14:textId="77777777"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14:paraId="193977E9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14:paraId="4CB9DB84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14:paraId="112747CC" w14:textId="034A7CDB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</w:tbl>
    <w:p w14:paraId="5985B7B1" w14:textId="003E827B" w:rsidR="00FE7CF2" w:rsidRDefault="00FE7CF2" w:rsidP="00E91EDB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p w14:paraId="21B20486" w14:textId="34EE1377" w:rsidR="001D565E" w:rsidRDefault="001D565E" w:rsidP="004519CD">
      <w:pPr>
        <w:wordWrap/>
        <w:adjustRightInd/>
        <w:spacing w:line="400" w:lineRule="exact"/>
        <w:ind w:left="5742" w:hangingChars="1854" w:hanging="5742"/>
        <w:jc w:val="center"/>
        <w:rPr>
          <w:rFonts w:asciiTheme="majorEastAsia" w:eastAsiaTheme="majorEastAsia" w:hAnsiTheme="majorEastAsia" w:cs="ＤＦ平成ゴシック体W5"/>
          <w:b/>
          <w:bCs/>
          <w:sz w:val="32"/>
          <w:szCs w:val="32"/>
        </w:rPr>
      </w:pPr>
    </w:p>
    <w:p w14:paraId="2C6D9BD7" w14:textId="77777777" w:rsidR="001D565E" w:rsidRDefault="001D565E" w:rsidP="00243D5A">
      <w:pPr>
        <w:wordWrap/>
        <w:adjustRightInd/>
        <w:spacing w:line="400" w:lineRule="exact"/>
        <w:rPr>
          <w:rFonts w:asciiTheme="majorEastAsia" w:eastAsiaTheme="majorEastAsia" w:hAnsiTheme="majorEastAsia" w:cs="ＤＦ平成ゴシック体W5" w:hint="eastAsia"/>
          <w:b/>
          <w:bCs/>
          <w:sz w:val="32"/>
          <w:szCs w:val="32"/>
        </w:rPr>
      </w:pPr>
    </w:p>
    <w:sectPr w:rsidR="001D565E" w:rsidSect="00F45D34">
      <w:type w:val="continuous"/>
      <w:pgSz w:w="11906" w:h="16838" w:code="9"/>
      <w:pgMar w:top="567" w:right="1134" w:bottom="284" w:left="1134" w:header="720" w:footer="720" w:gutter="0"/>
      <w:pgNumType w:start="1"/>
      <w:cols w:space="720"/>
      <w:noEndnote/>
      <w:docGrid w:type="linesAndChars" w:linePitch="303" w:charSpace="-2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1B2A" w14:textId="77777777" w:rsidR="00446E43" w:rsidRDefault="00446E43">
      <w:r>
        <w:separator/>
      </w:r>
    </w:p>
  </w:endnote>
  <w:endnote w:type="continuationSeparator" w:id="0">
    <w:p w14:paraId="58A71EDB" w14:textId="77777777" w:rsidR="00446E43" w:rsidRDefault="0044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D6BF" w14:textId="77777777" w:rsidR="00446E43" w:rsidRDefault="00446E4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8CC8F55" w14:textId="77777777" w:rsidR="00446E43" w:rsidRDefault="00446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89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F6"/>
    <w:rsid w:val="0000251D"/>
    <w:rsid w:val="00022ECD"/>
    <w:rsid w:val="000659ED"/>
    <w:rsid w:val="000669C4"/>
    <w:rsid w:val="000757C8"/>
    <w:rsid w:val="00091A50"/>
    <w:rsid w:val="00094309"/>
    <w:rsid w:val="000B32F3"/>
    <w:rsid w:val="000F0038"/>
    <w:rsid w:val="001923BE"/>
    <w:rsid w:val="001D565E"/>
    <w:rsid w:val="001D7243"/>
    <w:rsid w:val="00237975"/>
    <w:rsid w:val="00243D5A"/>
    <w:rsid w:val="00277025"/>
    <w:rsid w:val="00314992"/>
    <w:rsid w:val="003173E0"/>
    <w:rsid w:val="00361B6B"/>
    <w:rsid w:val="003A4471"/>
    <w:rsid w:val="003D79C7"/>
    <w:rsid w:val="003F1F20"/>
    <w:rsid w:val="00446E43"/>
    <w:rsid w:val="004519CD"/>
    <w:rsid w:val="004D2DEA"/>
    <w:rsid w:val="004F44CA"/>
    <w:rsid w:val="005004B3"/>
    <w:rsid w:val="00550BB4"/>
    <w:rsid w:val="005843BA"/>
    <w:rsid w:val="005A2EF6"/>
    <w:rsid w:val="005C41BA"/>
    <w:rsid w:val="005C4FD7"/>
    <w:rsid w:val="005E0D76"/>
    <w:rsid w:val="00604051"/>
    <w:rsid w:val="00614692"/>
    <w:rsid w:val="0063600B"/>
    <w:rsid w:val="0063759E"/>
    <w:rsid w:val="006529F8"/>
    <w:rsid w:val="00715B84"/>
    <w:rsid w:val="00721372"/>
    <w:rsid w:val="007337F0"/>
    <w:rsid w:val="00746534"/>
    <w:rsid w:val="00765BE2"/>
    <w:rsid w:val="007709F1"/>
    <w:rsid w:val="00795CBD"/>
    <w:rsid w:val="007B7829"/>
    <w:rsid w:val="007B78B9"/>
    <w:rsid w:val="007E48E1"/>
    <w:rsid w:val="008528B6"/>
    <w:rsid w:val="00855748"/>
    <w:rsid w:val="008A31FF"/>
    <w:rsid w:val="008E436D"/>
    <w:rsid w:val="008F030E"/>
    <w:rsid w:val="008F2208"/>
    <w:rsid w:val="0090672F"/>
    <w:rsid w:val="00910B1F"/>
    <w:rsid w:val="009373C7"/>
    <w:rsid w:val="00995B41"/>
    <w:rsid w:val="009C6B70"/>
    <w:rsid w:val="009F0A3E"/>
    <w:rsid w:val="00A40FB7"/>
    <w:rsid w:val="00A81432"/>
    <w:rsid w:val="00A878DF"/>
    <w:rsid w:val="00A90695"/>
    <w:rsid w:val="00AB3D9D"/>
    <w:rsid w:val="00AC2EB4"/>
    <w:rsid w:val="00AE42A6"/>
    <w:rsid w:val="00B12304"/>
    <w:rsid w:val="00B30382"/>
    <w:rsid w:val="00B51B37"/>
    <w:rsid w:val="00BF6F2E"/>
    <w:rsid w:val="00BF706B"/>
    <w:rsid w:val="00C10B46"/>
    <w:rsid w:val="00C246C1"/>
    <w:rsid w:val="00C4785A"/>
    <w:rsid w:val="00C73C53"/>
    <w:rsid w:val="00CA0707"/>
    <w:rsid w:val="00CB3CD1"/>
    <w:rsid w:val="00CE0536"/>
    <w:rsid w:val="00D068F0"/>
    <w:rsid w:val="00D13F3E"/>
    <w:rsid w:val="00D17035"/>
    <w:rsid w:val="00D36B16"/>
    <w:rsid w:val="00D405CE"/>
    <w:rsid w:val="00D55131"/>
    <w:rsid w:val="00D72051"/>
    <w:rsid w:val="00D813C7"/>
    <w:rsid w:val="00D869DC"/>
    <w:rsid w:val="00DC2292"/>
    <w:rsid w:val="00DC55C8"/>
    <w:rsid w:val="00DE5531"/>
    <w:rsid w:val="00DF01F5"/>
    <w:rsid w:val="00E019F7"/>
    <w:rsid w:val="00E210EE"/>
    <w:rsid w:val="00E67EFD"/>
    <w:rsid w:val="00E91EDB"/>
    <w:rsid w:val="00EB4F5E"/>
    <w:rsid w:val="00ED6B01"/>
    <w:rsid w:val="00EF6F8F"/>
    <w:rsid w:val="00F05E8F"/>
    <w:rsid w:val="00F1547D"/>
    <w:rsid w:val="00F35B80"/>
    <w:rsid w:val="00F3712C"/>
    <w:rsid w:val="00F37659"/>
    <w:rsid w:val="00F44F69"/>
    <w:rsid w:val="00F45D34"/>
    <w:rsid w:val="00F46636"/>
    <w:rsid w:val="00F8317F"/>
    <w:rsid w:val="00FC3A64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E1034"/>
  <w15:docId w15:val="{D4F91A67-3428-4737-8DEB-A7076FA6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DE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EF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EF6"/>
    <w:rPr>
      <w:rFonts w:ascii="ＭＳ 明朝" w:hAnsi="ＭＳ 明朝" w:cs="ＭＳ 明朝"/>
      <w:kern w:val="0"/>
      <w:sz w:val="19"/>
      <w:szCs w:val="19"/>
    </w:rPr>
  </w:style>
  <w:style w:type="table" w:styleId="a7">
    <w:name w:val="Table Grid"/>
    <w:basedOn w:val="a1"/>
    <w:uiPriority w:val="59"/>
    <w:rsid w:val="007213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県協会競技要項用（ﾌｧﾐﾘ-・ｽﾎﾟﾚｸ・ﾋﾞ-ﾁ・選手権）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県協会競技要項用（ﾌｧﾐﾘ-・ｽﾎﾟﾚｸ・ﾋﾞ-ﾁ・選手権）</dc:title>
  <dc:creator>nakamura</dc:creator>
  <cp:lastModifiedBy>土肥 弘孝</cp:lastModifiedBy>
  <cp:revision>5</cp:revision>
  <cp:lastPrinted>2017-02-14T12:34:00Z</cp:lastPrinted>
  <dcterms:created xsi:type="dcterms:W3CDTF">2023-03-18T16:07:00Z</dcterms:created>
  <dcterms:modified xsi:type="dcterms:W3CDTF">2023-03-18T16:50:00Z</dcterms:modified>
</cp:coreProperties>
</file>